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ADDC" w14:textId="3D8CB738" w:rsidR="001F50D9" w:rsidRDefault="001F50D9" w:rsidP="001F50D9">
      <w:pPr>
        <w:spacing w:after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FD731B" wp14:editId="70871310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028700" cy="514350"/>
            <wp:effectExtent l="0" t="0" r="0" b="0"/>
            <wp:wrapSquare wrapText="bothSides"/>
            <wp:docPr id="1046838902" name="Picture 104683890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38902" name="Picture 1046838902" descr="A blue and white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11B">
        <w:rPr>
          <w:b/>
          <w:sz w:val="28"/>
          <w:szCs w:val="28"/>
        </w:rPr>
        <w:t>Sales M</w:t>
      </w:r>
      <w:r w:rsidR="00851FBF" w:rsidRPr="000322DE">
        <w:rPr>
          <w:b/>
          <w:sz w:val="28"/>
          <w:szCs w:val="28"/>
        </w:rPr>
        <w:t>anager</w:t>
      </w:r>
      <w:r w:rsidR="006A3F8A">
        <w:rPr>
          <w:b/>
          <w:sz w:val="28"/>
          <w:szCs w:val="28"/>
        </w:rPr>
        <w:t>:</w:t>
      </w:r>
      <w:r w:rsidR="00851FBF" w:rsidRPr="000322DE">
        <w:rPr>
          <w:b/>
          <w:sz w:val="28"/>
          <w:szCs w:val="28"/>
        </w:rPr>
        <w:t xml:space="preserve"> job </w:t>
      </w:r>
      <w:r w:rsidR="005363DD">
        <w:rPr>
          <w:b/>
          <w:sz w:val="28"/>
          <w:szCs w:val="28"/>
        </w:rPr>
        <w:t>description</w:t>
      </w:r>
      <w:r w:rsidR="00590501">
        <w:rPr>
          <w:b/>
          <w:sz w:val="28"/>
          <w:szCs w:val="28"/>
        </w:rPr>
        <w:t xml:space="preserve"> </w:t>
      </w:r>
    </w:p>
    <w:p w14:paraId="4FB52F06" w14:textId="045FB380" w:rsidR="00286664" w:rsidRPr="001F50D9" w:rsidRDefault="001F49CF" w:rsidP="001F5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January 2026</w:t>
      </w:r>
    </w:p>
    <w:p w14:paraId="382452EE" w14:textId="50758D1F" w:rsidR="00D15F3A" w:rsidRDefault="00D15F3A" w:rsidP="00666BD1">
      <w:pPr>
        <w:spacing w:after="0"/>
      </w:pPr>
    </w:p>
    <w:p w14:paraId="6FE54B7F" w14:textId="2A9B4E9D" w:rsidR="00666BD1" w:rsidRDefault="00666BD1" w:rsidP="00666BD1">
      <w:pPr>
        <w:spacing w:after="0"/>
      </w:pPr>
      <w:r>
        <w:t>Reports into: Head of PTC</w:t>
      </w:r>
    </w:p>
    <w:p w14:paraId="290F44DF" w14:textId="7DC6A1D4" w:rsidR="00666BD1" w:rsidRDefault="00666BD1" w:rsidP="00666BD1">
      <w:pPr>
        <w:spacing w:after="0"/>
      </w:pPr>
      <w:r>
        <w:t>Based: remote, home working</w:t>
      </w:r>
    </w:p>
    <w:p w14:paraId="5651DB27" w14:textId="528B2B36" w:rsidR="001F49CF" w:rsidRDefault="00A52F89" w:rsidP="00666BD1">
      <w:pPr>
        <w:spacing w:after="0"/>
      </w:pPr>
      <w:r>
        <w:t xml:space="preserve">Days per week: </w:t>
      </w:r>
      <w:r w:rsidR="000A6D0B">
        <w:t xml:space="preserve">1–2 days, </w:t>
      </w:r>
      <w:r w:rsidR="002E0E88">
        <w:t>pattern</w:t>
      </w:r>
      <w:r w:rsidR="006945E1">
        <w:t xml:space="preserve"> and timings</w:t>
      </w:r>
      <w:r w:rsidR="002E0E88">
        <w:t xml:space="preserve"> TBC</w:t>
      </w:r>
    </w:p>
    <w:p w14:paraId="51B9E55E" w14:textId="77777777" w:rsidR="00627094" w:rsidRDefault="00627094" w:rsidP="00286664">
      <w:pPr>
        <w:spacing w:after="0"/>
        <w:rPr>
          <w:b/>
          <w:bCs/>
        </w:rPr>
      </w:pPr>
    </w:p>
    <w:p w14:paraId="0E651904" w14:textId="4E66FDB6" w:rsidR="00300FFD" w:rsidRPr="00300FFD" w:rsidRDefault="00300FFD" w:rsidP="00286664">
      <w:pPr>
        <w:spacing w:after="0"/>
        <w:rPr>
          <w:b/>
          <w:bCs/>
        </w:rPr>
      </w:pPr>
      <w:r w:rsidRPr="00300FFD">
        <w:rPr>
          <w:b/>
          <w:bCs/>
        </w:rPr>
        <w:t>Purpose of the role</w:t>
      </w:r>
    </w:p>
    <w:p w14:paraId="46533D8F" w14:textId="4E56D6E2" w:rsidR="00286664" w:rsidRDefault="00CD53C5" w:rsidP="00286664">
      <w:pPr>
        <w:spacing w:after="0"/>
      </w:pPr>
      <w:r>
        <w:t xml:space="preserve">To sell the PTC’s training courses to </w:t>
      </w:r>
      <w:r w:rsidR="005F43D7">
        <w:t>organisational</w:t>
      </w:r>
      <w:r>
        <w:t xml:space="preserve"> clients, inside and outside publishing</w:t>
      </w:r>
      <w:r w:rsidR="00E709D2">
        <w:t>, in the UK and overseas</w:t>
      </w:r>
      <w:r>
        <w:t xml:space="preserve">. </w:t>
      </w:r>
      <w:r w:rsidR="00EA611B">
        <w:t xml:space="preserve">To </w:t>
      </w:r>
      <w:r w:rsidR="00D15F3A">
        <w:t xml:space="preserve">drive outreach, secure new business and </w:t>
      </w:r>
      <w:r w:rsidR="00E709D2">
        <w:t>grow</w:t>
      </w:r>
      <w:r w:rsidR="00D15F3A">
        <w:t xml:space="preserve"> </w:t>
      </w:r>
      <w:r w:rsidR="008A5341">
        <w:t>in-company bookings</w:t>
      </w:r>
      <w:r w:rsidR="00D15F3A">
        <w:t xml:space="preserve">. </w:t>
      </w:r>
      <w:r w:rsidR="003A32EA">
        <w:t xml:space="preserve">To maintain a good relationship with key contacts and build relationships with new </w:t>
      </w:r>
      <w:r w:rsidR="005F43D7">
        <w:t>ones</w:t>
      </w:r>
      <w:r w:rsidR="003A32EA">
        <w:t xml:space="preserve">. </w:t>
      </w:r>
      <w:r w:rsidR="00E65DB7">
        <w:t>To research new leads and generate new business</w:t>
      </w:r>
      <w:r w:rsidR="005F43D7">
        <w:t xml:space="preserve"> in agreed sectors</w:t>
      </w:r>
      <w:r w:rsidR="00D15F3A">
        <w:t xml:space="preserve">, whilst managing the customer pipeline. </w:t>
      </w:r>
      <w:r w:rsidR="008A5341">
        <w:t xml:space="preserve">To report on </w:t>
      </w:r>
      <w:r w:rsidR="00C37DA8">
        <w:t>sales</w:t>
      </w:r>
      <w:r w:rsidR="002D6EBF">
        <w:t xml:space="preserve"> and maintain customer records and details</w:t>
      </w:r>
      <w:r w:rsidR="00C37DA8">
        <w:t xml:space="preserve">. </w:t>
      </w:r>
    </w:p>
    <w:p w14:paraId="47B9F670" w14:textId="77777777" w:rsidR="00286664" w:rsidRDefault="00286664" w:rsidP="00286664">
      <w:pPr>
        <w:spacing w:after="0"/>
      </w:pPr>
    </w:p>
    <w:p w14:paraId="18D6B9C6" w14:textId="77777777" w:rsidR="00FD1E71" w:rsidRPr="004D70B7" w:rsidRDefault="00FD1E71" w:rsidP="00FD1E71">
      <w:pPr>
        <w:pStyle w:val="Heading1"/>
        <w:spacing w:before="0" w:after="0"/>
        <w:ind w:right="588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D70B7">
        <w:rPr>
          <w:rFonts w:ascii="Calibri" w:hAnsi="Calibri" w:cs="Calibri"/>
          <w:b/>
          <w:bCs/>
          <w:color w:val="auto"/>
          <w:sz w:val="22"/>
          <w:szCs w:val="22"/>
        </w:rPr>
        <w:t>Principal</w:t>
      </w:r>
      <w:r w:rsidRPr="004D70B7">
        <w:rPr>
          <w:rFonts w:ascii="Calibri" w:hAnsi="Calibri" w:cs="Calibri"/>
          <w:b/>
          <w:bCs/>
          <w:color w:val="auto"/>
          <w:spacing w:val="-14"/>
          <w:sz w:val="22"/>
          <w:szCs w:val="22"/>
        </w:rPr>
        <w:t xml:space="preserve"> </w:t>
      </w:r>
      <w:r w:rsidRPr="004D70B7">
        <w:rPr>
          <w:rFonts w:ascii="Calibri" w:hAnsi="Calibri" w:cs="Calibri"/>
          <w:b/>
          <w:bCs/>
          <w:color w:val="auto"/>
          <w:sz w:val="22"/>
          <w:szCs w:val="22"/>
        </w:rPr>
        <w:t>responsibilities</w:t>
      </w:r>
    </w:p>
    <w:p w14:paraId="75F68F7A" w14:textId="6CDEF796" w:rsidR="00A46B0A" w:rsidRDefault="00A46B0A" w:rsidP="00A46B0A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</w:pPr>
      <w:r>
        <w:t>To manage relationships with</w:t>
      </w:r>
      <w:r w:rsidR="007200A7">
        <w:t xml:space="preserve"> current</w:t>
      </w:r>
      <w:r>
        <w:t xml:space="preserve"> clients</w:t>
      </w:r>
      <w:r w:rsidR="007200A7">
        <w:t>, following up enquiries and informing them of new or updated courses</w:t>
      </w:r>
      <w:r w:rsidR="00AD4D0F">
        <w:t>, or devise customised training for them</w:t>
      </w:r>
    </w:p>
    <w:p w14:paraId="0EC758E9" w14:textId="72BFE724" w:rsidR="00FD1E71" w:rsidRDefault="00FD1E71" w:rsidP="007451BD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</w:pPr>
      <w:r>
        <w:t xml:space="preserve">To maintain client </w:t>
      </w:r>
      <w:r w:rsidR="00B769A0">
        <w:t>records</w:t>
      </w:r>
      <w:r>
        <w:t xml:space="preserve"> within the CRM database</w:t>
      </w:r>
      <w:r w:rsidR="001C7C65">
        <w:t xml:space="preserve"> and other systems </w:t>
      </w:r>
    </w:p>
    <w:p w14:paraId="664A21B9" w14:textId="0BB67AED" w:rsidR="007200A7" w:rsidRDefault="00AD4D0F" w:rsidP="007200A7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</w:pPr>
      <w:r>
        <w:t>T</w:t>
      </w:r>
      <w:r w:rsidR="007200A7">
        <w:t xml:space="preserve">o </w:t>
      </w:r>
      <w:r w:rsidR="007D6850">
        <w:t>provide</w:t>
      </w:r>
      <w:r w:rsidR="007200A7">
        <w:t xml:space="preserve"> estimates for in-company training</w:t>
      </w:r>
      <w:r w:rsidR="00CC5274">
        <w:t>, n</w:t>
      </w:r>
      <w:r w:rsidR="007200A7">
        <w:t>egotiat</w:t>
      </w:r>
      <w:r w:rsidR="00CC5274">
        <w:t>ing and agreeing</w:t>
      </w:r>
      <w:r w:rsidR="007200A7">
        <w:t xml:space="preserve"> rates</w:t>
      </w:r>
      <w:r w:rsidR="00CC5274">
        <w:t xml:space="preserve"> with clients</w:t>
      </w:r>
      <w:r w:rsidR="000A13D6">
        <w:t xml:space="preserve"> (initial costings to be provided by Finance)</w:t>
      </w:r>
      <w:r w:rsidR="007200A7">
        <w:t xml:space="preserve"> </w:t>
      </w:r>
    </w:p>
    <w:p w14:paraId="1971E14B" w14:textId="79AF5126" w:rsidR="00D15F3A" w:rsidRDefault="00D15F3A" w:rsidP="00D15F3A">
      <w:pPr>
        <w:pStyle w:val="ListParagraph"/>
        <w:numPr>
          <w:ilvl w:val="0"/>
          <w:numId w:val="14"/>
        </w:numPr>
      </w:pPr>
      <w:r>
        <w:t>To re-engage dormant clients</w:t>
      </w:r>
      <w:r w:rsidR="00A46B0A">
        <w:t xml:space="preserve"> </w:t>
      </w:r>
      <w:r w:rsidR="007D6850">
        <w:t>and encourage</w:t>
      </w:r>
      <w:r>
        <w:t xml:space="preserve"> </w:t>
      </w:r>
      <w:r w:rsidR="000A13D6">
        <w:t>uptake</w:t>
      </w:r>
    </w:p>
    <w:p w14:paraId="01C5945C" w14:textId="66D4ECB7" w:rsidR="007200A7" w:rsidRDefault="007200A7" w:rsidP="007200A7">
      <w:pPr>
        <w:pStyle w:val="ListParagraph"/>
        <w:numPr>
          <w:ilvl w:val="0"/>
          <w:numId w:val="14"/>
        </w:numPr>
      </w:pPr>
      <w:r>
        <w:t>To research, quantify and target agreed new sectors, such as education, charities, professional</w:t>
      </w:r>
      <w:r w:rsidR="006D6079">
        <w:t xml:space="preserve">/membership </w:t>
      </w:r>
      <w:r>
        <w:t>bodies and services</w:t>
      </w:r>
    </w:p>
    <w:p w14:paraId="28980CFC" w14:textId="17171496" w:rsidR="0071263C" w:rsidRDefault="00FD1E71" w:rsidP="007B0660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</w:pPr>
      <w:r>
        <w:t>To be the primary contact for in-company business</w:t>
      </w:r>
      <w:r w:rsidR="003C1A9B">
        <w:t xml:space="preserve">, producing client </w:t>
      </w:r>
      <w:r w:rsidR="0071263C">
        <w:t>agreements</w:t>
      </w:r>
      <w:r w:rsidR="00740D55">
        <w:t>/</w:t>
      </w:r>
      <w:r w:rsidR="0071263C">
        <w:t>contracts</w:t>
      </w:r>
    </w:p>
    <w:p w14:paraId="54C14560" w14:textId="58A9B444" w:rsidR="0071263C" w:rsidRDefault="00532833" w:rsidP="004C59CD">
      <w:pPr>
        <w:pStyle w:val="ListParagraph"/>
        <w:numPr>
          <w:ilvl w:val="0"/>
          <w:numId w:val="14"/>
        </w:numPr>
        <w:spacing w:after="0"/>
      </w:pPr>
      <w:r>
        <w:t>To s</w:t>
      </w:r>
      <w:r w:rsidR="005C77B7">
        <w:t xml:space="preserve">uggest new </w:t>
      </w:r>
      <w:r>
        <w:t>c</w:t>
      </w:r>
      <w:r w:rsidR="005C77B7">
        <w:t>ourses</w:t>
      </w:r>
      <w:r w:rsidR="00740D55">
        <w:t xml:space="preserve"> or </w:t>
      </w:r>
      <w:r w:rsidR="005C77B7">
        <w:t xml:space="preserve">products drawn from </w:t>
      </w:r>
      <w:r w:rsidR="00740D55">
        <w:t>client</w:t>
      </w:r>
      <w:r w:rsidR="005C77B7">
        <w:t xml:space="preserve"> feedback and data</w:t>
      </w:r>
    </w:p>
    <w:p w14:paraId="50C8AA89" w14:textId="58E7EE3F" w:rsidR="0071263C" w:rsidRDefault="007451BD" w:rsidP="0071263C">
      <w:pPr>
        <w:pStyle w:val="ListParagraph"/>
        <w:numPr>
          <w:ilvl w:val="0"/>
          <w:numId w:val="14"/>
        </w:numPr>
        <w:spacing w:after="0"/>
      </w:pPr>
      <w:r>
        <w:t>To produce a monthly sales plan with ongoing activities</w:t>
      </w:r>
      <w:r w:rsidR="00DA5717">
        <w:t xml:space="preserve">, </w:t>
      </w:r>
      <w:r>
        <w:t>commitments</w:t>
      </w:r>
      <w:r w:rsidR="00DA5717">
        <w:t xml:space="preserve"> and targets</w:t>
      </w:r>
    </w:p>
    <w:p w14:paraId="02D5033D" w14:textId="330820C3" w:rsidR="0071263C" w:rsidRDefault="00532833" w:rsidP="0071263C">
      <w:pPr>
        <w:pStyle w:val="ListParagraph"/>
        <w:numPr>
          <w:ilvl w:val="0"/>
          <w:numId w:val="14"/>
        </w:numPr>
        <w:spacing w:after="0"/>
      </w:pPr>
      <w:r>
        <w:t>To s</w:t>
      </w:r>
      <w:r w:rsidR="005C77B7">
        <w:t xml:space="preserve">tay abreast of developments in training and publishing </w:t>
      </w:r>
    </w:p>
    <w:p w14:paraId="2F885ABA" w14:textId="15616BE5" w:rsidR="005C77B7" w:rsidRPr="00DA5717" w:rsidRDefault="00532833" w:rsidP="00C37CF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>
        <w:t>To a</w:t>
      </w:r>
      <w:r w:rsidRPr="004D70B7">
        <w:t>ct</w:t>
      </w:r>
      <w:r w:rsidRPr="00DA5717">
        <w:rPr>
          <w:spacing w:val="-1"/>
        </w:rPr>
        <w:t xml:space="preserve"> </w:t>
      </w:r>
      <w:r w:rsidRPr="004D70B7">
        <w:t>as</w:t>
      </w:r>
      <w:r w:rsidRPr="00DA5717">
        <w:rPr>
          <w:spacing w:val="-2"/>
        </w:rPr>
        <w:t xml:space="preserve"> </w:t>
      </w:r>
      <w:r w:rsidRPr="004D70B7">
        <w:t>an</w:t>
      </w:r>
      <w:r w:rsidRPr="00DA5717">
        <w:rPr>
          <w:spacing w:val="-1"/>
        </w:rPr>
        <w:t xml:space="preserve"> </w:t>
      </w:r>
      <w:r w:rsidRPr="004D70B7">
        <w:t>ambassador</w:t>
      </w:r>
      <w:r w:rsidRPr="00DA5717">
        <w:rPr>
          <w:spacing w:val="-1"/>
        </w:rPr>
        <w:t xml:space="preserve"> </w:t>
      </w:r>
      <w:r w:rsidRPr="004D70B7">
        <w:t>for</w:t>
      </w:r>
      <w:r w:rsidRPr="00DA5717">
        <w:rPr>
          <w:spacing w:val="-1"/>
        </w:rPr>
        <w:t xml:space="preserve"> </w:t>
      </w:r>
      <w:r w:rsidRPr="004D70B7">
        <w:t>the PTC</w:t>
      </w:r>
    </w:p>
    <w:p w14:paraId="3E3DB76D" w14:textId="77777777" w:rsidR="00DA5717" w:rsidRPr="00DA5717" w:rsidRDefault="00DA5717" w:rsidP="00DA5717">
      <w:pPr>
        <w:pStyle w:val="ListParagraph"/>
        <w:spacing w:after="0"/>
        <w:rPr>
          <w:rFonts w:ascii="Calibri" w:hAnsi="Calibri" w:cs="Calibri"/>
          <w:b/>
          <w:bCs/>
        </w:rPr>
      </w:pPr>
    </w:p>
    <w:p w14:paraId="4ED8F837" w14:textId="679DE5DE" w:rsidR="00FD1E71" w:rsidRPr="004D70B7" w:rsidRDefault="00FD1E71" w:rsidP="00FD1E71">
      <w:pPr>
        <w:pStyle w:val="Heading1"/>
        <w:spacing w:before="0" w:after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D70B7">
        <w:rPr>
          <w:rFonts w:ascii="Calibri" w:hAnsi="Calibri" w:cs="Calibri"/>
          <w:b/>
          <w:bCs/>
          <w:color w:val="auto"/>
          <w:sz w:val="22"/>
          <w:szCs w:val="22"/>
        </w:rPr>
        <w:t>Person</w:t>
      </w:r>
      <w:r w:rsidRPr="004D70B7">
        <w:rPr>
          <w:rFonts w:ascii="Calibri" w:hAnsi="Calibri" w:cs="Calibri"/>
          <w:b/>
          <w:bCs/>
          <w:color w:val="auto"/>
          <w:spacing w:val="-2"/>
          <w:sz w:val="22"/>
          <w:szCs w:val="22"/>
        </w:rPr>
        <w:t xml:space="preserve"> Specification</w:t>
      </w:r>
    </w:p>
    <w:p w14:paraId="74B73270" w14:textId="77777777" w:rsidR="00FD1E71" w:rsidRDefault="00FD1E71" w:rsidP="00FD1E71">
      <w:pPr>
        <w:pStyle w:val="BodyText"/>
        <w:ind w:left="0"/>
        <w:rPr>
          <w:spacing w:val="-2"/>
          <w:sz w:val="22"/>
          <w:szCs w:val="22"/>
          <w:u w:val="single"/>
        </w:rPr>
      </w:pPr>
    </w:p>
    <w:p w14:paraId="3316F870" w14:textId="77777777" w:rsidR="00FD1E71" w:rsidRPr="004D70B7" w:rsidRDefault="00FD1E71" w:rsidP="00FD1E71">
      <w:pPr>
        <w:pStyle w:val="BodyText"/>
        <w:ind w:left="0"/>
        <w:rPr>
          <w:sz w:val="22"/>
          <w:szCs w:val="22"/>
          <w:u w:val="single"/>
        </w:rPr>
      </w:pPr>
      <w:r w:rsidRPr="004D70B7">
        <w:rPr>
          <w:spacing w:val="-2"/>
          <w:sz w:val="22"/>
          <w:szCs w:val="22"/>
          <w:u w:val="single"/>
        </w:rPr>
        <w:t>Skills and experience required</w:t>
      </w:r>
    </w:p>
    <w:p w14:paraId="13459D02" w14:textId="5922839C" w:rsidR="00FD1E71" w:rsidRPr="00D4786C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>
        <w:t xml:space="preserve">Having </w:t>
      </w:r>
      <w:r w:rsidR="007451BD">
        <w:t xml:space="preserve">worked in sales, operating autonomously, managing </w:t>
      </w:r>
      <w:r w:rsidR="0071224E">
        <w:t>clients and lead</w:t>
      </w:r>
      <w:r w:rsidR="00E5115A">
        <w:t>s</w:t>
      </w:r>
      <w:r w:rsidR="0071224E">
        <w:t xml:space="preserve"> </w:t>
      </w:r>
    </w:p>
    <w:p w14:paraId="4A60FA6F" w14:textId="77777777" w:rsidR="00884694" w:rsidRPr="003D32DD" w:rsidRDefault="00884694" w:rsidP="00884694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 w:rsidRPr="004D70B7">
        <w:rPr>
          <w:spacing w:val="-2"/>
        </w:rPr>
        <w:t>Good communication skills</w:t>
      </w:r>
      <w:r>
        <w:rPr>
          <w:spacing w:val="-2"/>
        </w:rPr>
        <w:t xml:space="preserve"> – written and spoken</w:t>
      </w:r>
    </w:p>
    <w:p w14:paraId="05744327" w14:textId="77777777" w:rsidR="00884694" w:rsidRPr="004D70B7" w:rsidRDefault="00884694" w:rsidP="00884694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>
        <w:rPr>
          <w:spacing w:val="-2"/>
        </w:rPr>
        <w:t>Excellent negotiation skills</w:t>
      </w:r>
    </w:p>
    <w:p w14:paraId="70A511AB" w14:textId="77777777" w:rsidR="00FD1E71" w:rsidRPr="004D70B7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>
        <w:rPr>
          <w:spacing w:val="-2"/>
        </w:rPr>
        <w:t xml:space="preserve">Familiarity with the </w:t>
      </w:r>
      <w:r w:rsidRPr="004D70B7">
        <w:rPr>
          <w:spacing w:val="-2"/>
        </w:rPr>
        <w:t>UK publishing</w:t>
      </w:r>
      <w:r>
        <w:rPr>
          <w:spacing w:val="-2"/>
        </w:rPr>
        <w:t xml:space="preserve"> and/or training</w:t>
      </w:r>
      <w:r w:rsidRPr="004D70B7">
        <w:rPr>
          <w:spacing w:val="-2"/>
        </w:rPr>
        <w:t xml:space="preserve"> industr</w:t>
      </w:r>
      <w:r>
        <w:rPr>
          <w:spacing w:val="-2"/>
        </w:rPr>
        <w:t>ies</w:t>
      </w:r>
    </w:p>
    <w:p w14:paraId="07A3B2F4" w14:textId="77777777" w:rsidR="00FD1E71" w:rsidRPr="004D70B7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  <w:tab w:val="left" w:pos="1741"/>
          <w:tab w:val="left" w:pos="2146"/>
          <w:tab w:val="left" w:pos="3156"/>
          <w:tab w:val="left" w:pos="4876"/>
          <w:tab w:val="left" w:pos="6044"/>
          <w:tab w:val="left" w:pos="7595"/>
          <w:tab w:val="left" w:pos="8169"/>
        </w:tabs>
        <w:autoSpaceDE w:val="0"/>
        <w:autoSpaceDN w:val="0"/>
        <w:spacing w:after="0" w:line="240" w:lineRule="auto"/>
        <w:ind w:right="120"/>
        <w:contextualSpacing w:val="0"/>
      </w:pPr>
      <w:r w:rsidRPr="004D70B7">
        <w:rPr>
          <w:spacing w:val="-2"/>
        </w:rPr>
        <w:t>M</w:t>
      </w:r>
      <w:r w:rsidRPr="004D70B7">
        <w:rPr>
          <w:spacing w:val="-6"/>
        </w:rPr>
        <w:t>an</w:t>
      </w:r>
      <w:r w:rsidRPr="004D70B7">
        <w:rPr>
          <w:spacing w:val="-2"/>
        </w:rPr>
        <w:t>aging a range of stakeholders</w:t>
      </w:r>
    </w:p>
    <w:p w14:paraId="73255065" w14:textId="721B3D68" w:rsidR="00FD1E71" w:rsidRPr="004D70B7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 w:rsidRPr="004D70B7">
        <w:rPr>
          <w:spacing w:val="-2"/>
        </w:rPr>
        <w:t xml:space="preserve">Working with </w:t>
      </w:r>
      <w:r>
        <w:rPr>
          <w:spacing w:val="-2"/>
        </w:rPr>
        <w:t>a CRM</w:t>
      </w:r>
      <w:r w:rsidR="00F61ABD">
        <w:rPr>
          <w:spacing w:val="-2"/>
        </w:rPr>
        <w:t xml:space="preserve"> database</w:t>
      </w:r>
      <w:r>
        <w:rPr>
          <w:spacing w:val="-2"/>
        </w:rPr>
        <w:t xml:space="preserve"> </w:t>
      </w:r>
      <w:r w:rsidRPr="004D70B7">
        <w:rPr>
          <w:spacing w:val="-2"/>
        </w:rPr>
        <w:t>and other IT systems</w:t>
      </w:r>
    </w:p>
    <w:p w14:paraId="563BB717" w14:textId="77777777" w:rsidR="00FD1E71" w:rsidRPr="004D70B7" w:rsidRDefault="00FD1E71" w:rsidP="00FD1E71">
      <w:pPr>
        <w:pStyle w:val="BodyText"/>
        <w:ind w:left="0"/>
        <w:rPr>
          <w:sz w:val="22"/>
          <w:szCs w:val="22"/>
          <w:u w:val="single"/>
        </w:rPr>
      </w:pPr>
    </w:p>
    <w:p w14:paraId="4BEBDBA6" w14:textId="77777777" w:rsidR="00FD1E71" w:rsidRPr="004D70B7" w:rsidRDefault="00FD1E71" w:rsidP="00FD1E71">
      <w:pPr>
        <w:pStyle w:val="BodyText"/>
        <w:ind w:left="0"/>
        <w:rPr>
          <w:sz w:val="22"/>
          <w:szCs w:val="22"/>
        </w:rPr>
      </w:pPr>
      <w:r w:rsidRPr="004D70B7">
        <w:rPr>
          <w:sz w:val="22"/>
          <w:szCs w:val="22"/>
          <w:u w:val="single"/>
        </w:rPr>
        <w:t>Personal</w:t>
      </w:r>
      <w:r w:rsidRPr="004D70B7">
        <w:rPr>
          <w:spacing w:val="-3"/>
          <w:sz w:val="22"/>
          <w:szCs w:val="22"/>
          <w:u w:val="single"/>
        </w:rPr>
        <w:t xml:space="preserve"> </w:t>
      </w:r>
      <w:r w:rsidRPr="004D70B7">
        <w:rPr>
          <w:spacing w:val="-2"/>
          <w:sz w:val="22"/>
          <w:szCs w:val="22"/>
          <w:u w:val="single"/>
        </w:rPr>
        <w:t>qualities required</w:t>
      </w:r>
    </w:p>
    <w:p w14:paraId="32565788" w14:textId="77777777" w:rsidR="00FD1E71" w:rsidRPr="004D70B7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20"/>
        <w:contextualSpacing w:val="0"/>
      </w:pPr>
      <w:r w:rsidRPr="004D70B7">
        <w:t>Strong inter-personal and relationship-building abilities</w:t>
      </w:r>
    </w:p>
    <w:p w14:paraId="3568C949" w14:textId="77777777" w:rsidR="00FD1E71" w:rsidRPr="004D70B7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 w:rsidRPr="004D70B7">
        <w:t>Tact</w:t>
      </w:r>
      <w:r w:rsidRPr="004D70B7">
        <w:rPr>
          <w:spacing w:val="-3"/>
        </w:rPr>
        <w:t xml:space="preserve"> </w:t>
      </w:r>
      <w:r w:rsidRPr="004D70B7">
        <w:t>and</w:t>
      </w:r>
      <w:r w:rsidRPr="004D70B7">
        <w:rPr>
          <w:spacing w:val="-1"/>
        </w:rPr>
        <w:t xml:space="preserve"> </w:t>
      </w:r>
      <w:r w:rsidRPr="004D70B7">
        <w:t>diplomacy,</w:t>
      </w:r>
      <w:r w:rsidRPr="004D70B7">
        <w:rPr>
          <w:spacing w:val="-2"/>
        </w:rPr>
        <w:t xml:space="preserve"> </w:t>
      </w:r>
      <w:r w:rsidRPr="004D70B7">
        <w:t>with</w:t>
      </w:r>
      <w:r w:rsidRPr="004D70B7">
        <w:rPr>
          <w:spacing w:val="-3"/>
        </w:rPr>
        <w:t xml:space="preserve"> </w:t>
      </w:r>
      <w:r w:rsidRPr="004D70B7">
        <w:t>the ability</w:t>
      </w:r>
      <w:r w:rsidRPr="004D70B7">
        <w:rPr>
          <w:spacing w:val="-4"/>
        </w:rPr>
        <w:t xml:space="preserve"> </w:t>
      </w:r>
      <w:r w:rsidRPr="004D70B7">
        <w:t>to</w:t>
      </w:r>
      <w:r w:rsidRPr="004D70B7">
        <w:rPr>
          <w:spacing w:val="-1"/>
        </w:rPr>
        <w:t xml:space="preserve"> </w:t>
      </w:r>
      <w:r w:rsidRPr="004D70B7">
        <w:t>listen</w:t>
      </w:r>
      <w:r w:rsidRPr="004D70B7">
        <w:rPr>
          <w:spacing w:val="-2"/>
        </w:rPr>
        <w:t xml:space="preserve"> </w:t>
      </w:r>
      <w:r w:rsidRPr="004D70B7">
        <w:t>and</w:t>
      </w:r>
      <w:r w:rsidRPr="004D70B7">
        <w:rPr>
          <w:spacing w:val="-1"/>
        </w:rPr>
        <w:t xml:space="preserve"> </w:t>
      </w:r>
      <w:r w:rsidRPr="004D70B7">
        <w:t>engage</w:t>
      </w:r>
      <w:r w:rsidRPr="004D70B7">
        <w:rPr>
          <w:spacing w:val="-3"/>
        </w:rPr>
        <w:t xml:space="preserve"> </w:t>
      </w:r>
      <w:r w:rsidRPr="004D70B7">
        <w:rPr>
          <w:spacing w:val="-2"/>
        </w:rPr>
        <w:t>effectively</w:t>
      </w:r>
    </w:p>
    <w:p w14:paraId="0FFEB6EF" w14:textId="77777777" w:rsidR="00FD1E71" w:rsidRPr="004D70B7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 w:rsidRPr="004D70B7">
        <w:t>Able to</w:t>
      </w:r>
      <w:r w:rsidRPr="004D70B7">
        <w:rPr>
          <w:spacing w:val="-4"/>
        </w:rPr>
        <w:t xml:space="preserve"> </w:t>
      </w:r>
      <w:r w:rsidRPr="004D70B7">
        <w:t>work in and</w:t>
      </w:r>
      <w:r w:rsidRPr="004D70B7">
        <w:rPr>
          <w:spacing w:val="-3"/>
        </w:rPr>
        <w:t xml:space="preserve"> </w:t>
      </w:r>
      <w:r w:rsidRPr="004D70B7">
        <w:t>promote</w:t>
      </w:r>
      <w:r w:rsidRPr="004D70B7">
        <w:rPr>
          <w:spacing w:val="-4"/>
        </w:rPr>
        <w:t xml:space="preserve"> </w:t>
      </w:r>
      <w:r w:rsidRPr="004D70B7">
        <w:t>a</w:t>
      </w:r>
      <w:r w:rsidRPr="004D70B7">
        <w:rPr>
          <w:spacing w:val="-2"/>
        </w:rPr>
        <w:t xml:space="preserve"> </w:t>
      </w:r>
      <w:r w:rsidRPr="004D70B7">
        <w:t>collaborative</w:t>
      </w:r>
      <w:r w:rsidRPr="004D70B7">
        <w:rPr>
          <w:spacing w:val="-4"/>
        </w:rPr>
        <w:t xml:space="preserve"> </w:t>
      </w:r>
      <w:r w:rsidRPr="004D70B7">
        <w:t>team</w:t>
      </w:r>
      <w:r w:rsidRPr="004D70B7">
        <w:rPr>
          <w:spacing w:val="-1"/>
        </w:rPr>
        <w:t xml:space="preserve"> </w:t>
      </w:r>
      <w:r w:rsidRPr="004D70B7">
        <w:rPr>
          <w:spacing w:val="-2"/>
        </w:rPr>
        <w:t>environment</w:t>
      </w:r>
    </w:p>
    <w:p w14:paraId="39BCB841" w14:textId="77777777" w:rsidR="00FD1E71" w:rsidRPr="00D3542C" w:rsidRDefault="00FD1E71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 w:rsidRPr="004D70B7">
        <w:rPr>
          <w:spacing w:val="-2"/>
        </w:rPr>
        <w:t>Financially aware, commercially astute</w:t>
      </w:r>
    </w:p>
    <w:p w14:paraId="73486404" w14:textId="1BBB24B3" w:rsidR="00D3542C" w:rsidRPr="004D70B7" w:rsidRDefault="00D3542C" w:rsidP="00FD1E71">
      <w:pPr>
        <w:pStyle w:val="ListParagraph"/>
        <w:widowControl w:val="0"/>
        <w:numPr>
          <w:ilvl w:val="0"/>
          <w:numId w:val="11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>
        <w:rPr>
          <w:spacing w:val="-2"/>
        </w:rPr>
        <w:t>Can multi-task and operate well under pressure</w:t>
      </w:r>
    </w:p>
    <w:p w14:paraId="55F22F21" w14:textId="77777777" w:rsidR="00FD1E71" w:rsidRDefault="00FD1E71" w:rsidP="00286664">
      <w:pPr>
        <w:spacing w:after="0"/>
      </w:pPr>
    </w:p>
    <w:p w14:paraId="01AA9E72" w14:textId="77777777" w:rsidR="00F748D5" w:rsidRPr="00B5784D" w:rsidRDefault="00F748D5" w:rsidP="00F748D5">
      <w:pPr>
        <w:spacing w:after="0"/>
      </w:pPr>
    </w:p>
    <w:sectPr w:rsidR="00F748D5" w:rsidRPr="00B57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BE6"/>
    <w:multiLevelType w:val="hybridMultilevel"/>
    <w:tmpl w:val="851CF830"/>
    <w:lvl w:ilvl="0" w:tplc="AB486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65A2"/>
    <w:multiLevelType w:val="hybridMultilevel"/>
    <w:tmpl w:val="9222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1FC3"/>
    <w:multiLevelType w:val="hybridMultilevel"/>
    <w:tmpl w:val="6174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21D9"/>
    <w:multiLevelType w:val="hybridMultilevel"/>
    <w:tmpl w:val="8C4CDC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63216ED"/>
    <w:multiLevelType w:val="hybridMultilevel"/>
    <w:tmpl w:val="48100870"/>
    <w:lvl w:ilvl="0" w:tplc="FD0A3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E4D55"/>
    <w:multiLevelType w:val="hybridMultilevel"/>
    <w:tmpl w:val="0486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64FCF"/>
    <w:multiLevelType w:val="hybridMultilevel"/>
    <w:tmpl w:val="FE2E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5AE4"/>
    <w:multiLevelType w:val="hybridMultilevel"/>
    <w:tmpl w:val="4FAE4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C54C1"/>
    <w:multiLevelType w:val="hybridMultilevel"/>
    <w:tmpl w:val="52F28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3598"/>
    <w:multiLevelType w:val="hybridMultilevel"/>
    <w:tmpl w:val="51E2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97523"/>
    <w:multiLevelType w:val="hybridMultilevel"/>
    <w:tmpl w:val="41105194"/>
    <w:lvl w:ilvl="0" w:tplc="F9ACBC9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16"/>
        <w:szCs w:val="16"/>
        <w:lang w:val="en-US" w:eastAsia="en-US" w:bidi="ar-SA"/>
      </w:rPr>
    </w:lvl>
    <w:lvl w:ilvl="1" w:tplc="43B8431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1B24A1C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E242AE62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6106B70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DD20A6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6A022C2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87EE1AA2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3E247464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5856A67"/>
    <w:multiLevelType w:val="hybridMultilevel"/>
    <w:tmpl w:val="A14A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8655F"/>
    <w:multiLevelType w:val="hybridMultilevel"/>
    <w:tmpl w:val="33A2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E0332"/>
    <w:multiLevelType w:val="hybridMultilevel"/>
    <w:tmpl w:val="9F44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E3A5C"/>
    <w:multiLevelType w:val="multilevel"/>
    <w:tmpl w:val="14BA8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8146519">
    <w:abstractNumId w:val="3"/>
  </w:num>
  <w:num w:numId="2" w16cid:durableId="41944491">
    <w:abstractNumId w:val="0"/>
  </w:num>
  <w:num w:numId="3" w16cid:durableId="694767536">
    <w:abstractNumId w:val="4"/>
  </w:num>
  <w:num w:numId="4" w16cid:durableId="1233395938">
    <w:abstractNumId w:val="5"/>
  </w:num>
  <w:num w:numId="5" w16cid:durableId="1608390104">
    <w:abstractNumId w:val="6"/>
  </w:num>
  <w:num w:numId="6" w16cid:durableId="275602955">
    <w:abstractNumId w:val="2"/>
  </w:num>
  <w:num w:numId="7" w16cid:durableId="166362930">
    <w:abstractNumId w:val="11"/>
  </w:num>
  <w:num w:numId="8" w16cid:durableId="1436437991">
    <w:abstractNumId w:val="12"/>
  </w:num>
  <w:num w:numId="9" w16cid:durableId="548614180">
    <w:abstractNumId w:val="1"/>
  </w:num>
  <w:num w:numId="10" w16cid:durableId="1546679005">
    <w:abstractNumId w:val="8"/>
  </w:num>
  <w:num w:numId="11" w16cid:durableId="1934626867">
    <w:abstractNumId w:val="10"/>
  </w:num>
  <w:num w:numId="12" w16cid:durableId="726682520">
    <w:abstractNumId w:val="7"/>
  </w:num>
  <w:num w:numId="13" w16cid:durableId="2107116262">
    <w:abstractNumId w:val="9"/>
  </w:num>
  <w:num w:numId="14" w16cid:durableId="423038252">
    <w:abstractNumId w:val="13"/>
  </w:num>
  <w:num w:numId="15" w16cid:durableId="1504396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21"/>
    <w:rsid w:val="00022F9B"/>
    <w:rsid w:val="000322DE"/>
    <w:rsid w:val="00040B19"/>
    <w:rsid w:val="000453EB"/>
    <w:rsid w:val="00065F96"/>
    <w:rsid w:val="0008722C"/>
    <w:rsid w:val="000A13D6"/>
    <w:rsid w:val="000A6D0B"/>
    <w:rsid w:val="000B2CF8"/>
    <w:rsid w:val="000F1916"/>
    <w:rsid w:val="000F1947"/>
    <w:rsid w:val="0010217D"/>
    <w:rsid w:val="00104104"/>
    <w:rsid w:val="00135817"/>
    <w:rsid w:val="00151ED4"/>
    <w:rsid w:val="00184FA0"/>
    <w:rsid w:val="001C7C65"/>
    <w:rsid w:val="001F49CF"/>
    <w:rsid w:val="001F50D9"/>
    <w:rsid w:val="002039E9"/>
    <w:rsid w:val="00234F06"/>
    <w:rsid w:val="0024735F"/>
    <w:rsid w:val="00256167"/>
    <w:rsid w:val="0025663E"/>
    <w:rsid w:val="0026715D"/>
    <w:rsid w:val="00286664"/>
    <w:rsid w:val="00287984"/>
    <w:rsid w:val="00287EDB"/>
    <w:rsid w:val="002D6EBF"/>
    <w:rsid w:val="002E0E88"/>
    <w:rsid w:val="00300FFD"/>
    <w:rsid w:val="003010B4"/>
    <w:rsid w:val="003A32EA"/>
    <w:rsid w:val="003C1A9B"/>
    <w:rsid w:val="003C5B79"/>
    <w:rsid w:val="003D21D1"/>
    <w:rsid w:val="004138BB"/>
    <w:rsid w:val="00414694"/>
    <w:rsid w:val="004575CC"/>
    <w:rsid w:val="00485A6C"/>
    <w:rsid w:val="004C0BB3"/>
    <w:rsid w:val="004D16E7"/>
    <w:rsid w:val="004D48BC"/>
    <w:rsid w:val="004F7575"/>
    <w:rsid w:val="004F76EF"/>
    <w:rsid w:val="00532833"/>
    <w:rsid w:val="005363DD"/>
    <w:rsid w:val="0054078B"/>
    <w:rsid w:val="005861C8"/>
    <w:rsid w:val="00590501"/>
    <w:rsid w:val="005C77B7"/>
    <w:rsid w:val="005D3268"/>
    <w:rsid w:val="005D3F8F"/>
    <w:rsid w:val="005F43D7"/>
    <w:rsid w:val="00605667"/>
    <w:rsid w:val="00616752"/>
    <w:rsid w:val="006211AA"/>
    <w:rsid w:val="00627094"/>
    <w:rsid w:val="006572E4"/>
    <w:rsid w:val="00664E11"/>
    <w:rsid w:val="00666BD1"/>
    <w:rsid w:val="006945E1"/>
    <w:rsid w:val="006973C3"/>
    <w:rsid w:val="006A3AE0"/>
    <w:rsid w:val="006A3F8A"/>
    <w:rsid w:val="006B1D1D"/>
    <w:rsid w:val="006D6079"/>
    <w:rsid w:val="0071224E"/>
    <w:rsid w:val="0071263C"/>
    <w:rsid w:val="007200A7"/>
    <w:rsid w:val="00740D55"/>
    <w:rsid w:val="00745123"/>
    <w:rsid w:val="0074519D"/>
    <w:rsid w:val="007451BD"/>
    <w:rsid w:val="00752E61"/>
    <w:rsid w:val="00752EDE"/>
    <w:rsid w:val="007D6850"/>
    <w:rsid w:val="007E5C32"/>
    <w:rsid w:val="008336F6"/>
    <w:rsid w:val="00842E88"/>
    <w:rsid w:val="00851FBF"/>
    <w:rsid w:val="008579FE"/>
    <w:rsid w:val="00880218"/>
    <w:rsid w:val="00884694"/>
    <w:rsid w:val="008A5341"/>
    <w:rsid w:val="009D1214"/>
    <w:rsid w:val="009E3DE6"/>
    <w:rsid w:val="009E55D7"/>
    <w:rsid w:val="00A06C9B"/>
    <w:rsid w:val="00A30793"/>
    <w:rsid w:val="00A46B0A"/>
    <w:rsid w:val="00A4728F"/>
    <w:rsid w:val="00A52F89"/>
    <w:rsid w:val="00A55857"/>
    <w:rsid w:val="00A95452"/>
    <w:rsid w:val="00AD4D0F"/>
    <w:rsid w:val="00AF0131"/>
    <w:rsid w:val="00AF3D49"/>
    <w:rsid w:val="00B13DD7"/>
    <w:rsid w:val="00B168A7"/>
    <w:rsid w:val="00B220BE"/>
    <w:rsid w:val="00B462E5"/>
    <w:rsid w:val="00B5784D"/>
    <w:rsid w:val="00B708C1"/>
    <w:rsid w:val="00B769A0"/>
    <w:rsid w:val="00B76C33"/>
    <w:rsid w:val="00BB1C94"/>
    <w:rsid w:val="00BB5FB7"/>
    <w:rsid w:val="00BC5605"/>
    <w:rsid w:val="00C37DA8"/>
    <w:rsid w:val="00C653E4"/>
    <w:rsid w:val="00C72E21"/>
    <w:rsid w:val="00CA3A75"/>
    <w:rsid w:val="00CC5274"/>
    <w:rsid w:val="00CD53C5"/>
    <w:rsid w:val="00D15F3A"/>
    <w:rsid w:val="00D3542C"/>
    <w:rsid w:val="00D55FF8"/>
    <w:rsid w:val="00D6164A"/>
    <w:rsid w:val="00DA5717"/>
    <w:rsid w:val="00DA5AA2"/>
    <w:rsid w:val="00DE4523"/>
    <w:rsid w:val="00DE4F74"/>
    <w:rsid w:val="00E2203E"/>
    <w:rsid w:val="00E5115A"/>
    <w:rsid w:val="00E65DB7"/>
    <w:rsid w:val="00E709D2"/>
    <w:rsid w:val="00E71945"/>
    <w:rsid w:val="00E900B9"/>
    <w:rsid w:val="00EA611B"/>
    <w:rsid w:val="00EC4A91"/>
    <w:rsid w:val="00EE141D"/>
    <w:rsid w:val="00F104A0"/>
    <w:rsid w:val="00F24002"/>
    <w:rsid w:val="00F53B43"/>
    <w:rsid w:val="00F54527"/>
    <w:rsid w:val="00F61ABD"/>
    <w:rsid w:val="00F63E47"/>
    <w:rsid w:val="00F64C16"/>
    <w:rsid w:val="00F748D5"/>
    <w:rsid w:val="00F85D2B"/>
    <w:rsid w:val="00FD1E71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E18E"/>
  <w15:chartTrackingRefBased/>
  <w15:docId w15:val="{D88F3452-EFA6-4E96-99CC-E52F79B0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71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D1E71"/>
    <w:pPr>
      <w:widowControl w:val="0"/>
      <w:autoSpaceDE w:val="0"/>
      <w:autoSpaceDN w:val="0"/>
      <w:spacing w:after="0" w:line="240" w:lineRule="auto"/>
      <w:ind w:left="46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1E71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AE19380739D40B2AD5D936D5CFF34" ma:contentTypeVersion="13" ma:contentTypeDescription="Create a new document." ma:contentTypeScope="" ma:versionID="d1673bba786aa265bddf7324ddb1cc09">
  <xsd:schema xmlns:xsd="http://www.w3.org/2001/XMLSchema" xmlns:xs="http://www.w3.org/2001/XMLSchema" xmlns:p="http://schemas.microsoft.com/office/2006/metadata/properties" xmlns:ns3="c3dc7e8e-f2a3-4896-be7b-1ccb343a7c01" targetNamespace="http://schemas.microsoft.com/office/2006/metadata/properties" ma:root="true" ma:fieldsID="14a6ab8c7fb688bbe5fb94fc7cf90fbb" ns3:_="">
    <xsd:import namespace="c3dc7e8e-f2a3-4896-be7b-1ccb343a7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c7e8e-f2a3-4896-be7b-1ccb343a7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dc7e8e-f2a3-4896-be7b-1ccb343a7c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B74B-BD4D-4F03-92B5-3EC5590CE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c7e8e-f2a3-4896-be7b-1ccb343a7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966FA-7F1A-402C-85DC-966E6B492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5DD2D-90E9-4621-B880-59FBC2404A34}">
  <ds:schemaRefs>
    <ds:schemaRef ds:uri="http://purl.org/dc/elements/1.1/"/>
    <ds:schemaRef ds:uri="http://schemas.microsoft.com/office/infopath/2007/PartnerControls"/>
    <ds:schemaRef ds:uri="c3dc7e8e-f2a3-4896-be7b-1ccb343a7c0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D5590C-15CC-4AE0-91D6-E5789C10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BG</dc:creator>
  <cp:keywords/>
  <dc:description/>
  <cp:lastModifiedBy>Petra Green</cp:lastModifiedBy>
  <cp:revision>3</cp:revision>
  <dcterms:created xsi:type="dcterms:W3CDTF">2026-01-12T12:06:00Z</dcterms:created>
  <dcterms:modified xsi:type="dcterms:W3CDTF">2026-01-12T12:06:00Z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0x010100A7AAE19380739D40B2AD5D936D5CFF34</vt:lpwstr>
  </property>
</Properties>
</file>